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21EF" w14:textId="77777777" w:rsidR="00467C83" w:rsidRPr="00BE7BA3" w:rsidRDefault="00467C83" w:rsidP="00467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art39"/>
      <w:bookmarkEnd w:id="0"/>
      <w:r w:rsidRPr="00BE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NÃO IMPEDIMENTO PARA CELEBRAR PARCERIA COM O PODER PÚBLICO</w:t>
      </w:r>
    </w:p>
    <w:p w14:paraId="50EAA364" w14:textId="77777777" w:rsidR="00467C83" w:rsidRPr="00467C83" w:rsidRDefault="00467C83" w:rsidP="00E77936">
      <w:pPr>
        <w:spacing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48B1DCD" w14:textId="39725BA0" w:rsidR="00CD2979" w:rsidRPr="00467C83" w:rsidRDefault="00E77936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fins de cumprimento 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artigo 3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9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da Lei 13</w:t>
      </w:r>
      <w:r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.01</w:t>
      </w:r>
      <w:r w:rsidR="00467C83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9/2014, </w:t>
      </w:r>
      <w:r w:rsidR="00F10B4E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em razão</w:t>
      </w:r>
      <w:r w:rsidR="00467C83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</w:t>
      </w:r>
      <w:r w:rsidR="00A22434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467C83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intenç</w:t>
      </w:r>
      <w:r w:rsidR="00A22434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ão de firmar </w:t>
      </w:r>
      <w:r w:rsidR="00467C83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Termo de Colaboração c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om a Agência Gaúcha de Desenvolvimento e Promoção do Investimento</w:t>
      </w:r>
      <w:r w:rsidR="00F10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decorrente do Edit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al de Chamamento </w:t>
      </w:r>
      <w:bookmarkStart w:id="1" w:name="_GoBack"/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</w:t>
      </w:r>
      <w:bookmarkEnd w:id="1"/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úblic</w:t>
      </w:r>
      <w:r w:rsidR="00467C83" w:rsidRPr="00A2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F10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 01/2016,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(</w:t>
      </w:r>
      <w:r w:rsidR="00467C83"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nome da instituição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),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nscrita no CNPJ sob n.º 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</w:t>
      </w:r>
      <w:r w:rsidR="00467C83"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número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com sede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na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</w:t>
      </w:r>
      <w:r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endereço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), neste a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to representada pelo seu (</w:t>
      </w:r>
      <w:r w:rsid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cargo do representante,</w:t>
      </w:r>
      <w:r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nome, </w:t>
      </w:r>
      <w:r w:rsidRPr="0046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CPF e RG</w:t>
      </w:r>
      <w:r w:rsidRP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),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</w:t>
      </w:r>
      <w:r w:rsidR="0046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SOB AS PENAS DA LEI,</w:t>
      </w:r>
      <w:r w:rsidR="00467C83" w:rsidRPr="0046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QUE</w:t>
      </w:r>
      <w:r w:rsidR="00467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 w:rsidRPr="0046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ADF765D" w14:textId="7331CC8F" w:rsidR="00E77936" w:rsidRPr="00467C83" w:rsidRDefault="00E77936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2" w:name="art39i"/>
      <w:bookmarkStart w:id="3" w:name="art39ii"/>
      <w:bookmarkEnd w:id="2"/>
      <w:bookmarkEnd w:id="3"/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está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omissa no dever de prestar contas de parceria anteriormente celebrada;</w:t>
      </w:r>
    </w:p>
    <w:p w14:paraId="59CCA287" w14:textId="58817612" w:rsidR="00E77936" w:rsidRDefault="00E77936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4" w:name="art39iii"/>
      <w:bookmarkStart w:id="5" w:name="art39iii."/>
      <w:bookmarkEnd w:id="4"/>
      <w:bookmarkEnd w:id="5"/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467C83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tem como 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dirigente membro de Poder ou do Ministério Público, ou dirigente de órgão ou entid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 da administração pública do Estado do Rio Grande do Sul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estendendo-se a vedação aos respectivos cônjuges ou companheiros, bem como parentes em linha reta, colateral ou por afinidade, até o segundo grau</w:t>
      </w:r>
    </w:p>
    <w:p w14:paraId="1A83FF98" w14:textId="13FC6298" w:rsidR="00E77936" w:rsidRPr="00467C83" w:rsidRDefault="00A22434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teve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contas rejeitadas pela administração pública nos últim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cinco anos, ou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(a)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sanada a irregularidade que motivou a rejeição e quitados os débitos e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ventualmente imputados;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(b)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reconsiderada ou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revista a decisão pela rejeição;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(c)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apreciação das contas está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pendente de decisão sobre recurso com efeito suspensivo;      </w:t>
      </w:r>
      <w:r w:rsidR="00F10B4E" w:rsidRPr="00F10B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(d)</w:t>
      </w:r>
      <w:r w:rsidR="00F10B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</w:t>
      </w:r>
      <w:r w:rsidR="00F10B4E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débitos decorram de atrasos na liberação de repass</w:t>
      </w:r>
      <w:r w:rsidR="00F10B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 pela administração pública;</w:t>
      </w:r>
      <w:r w:rsidR="00F10B4E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10B4E" w:rsidRPr="00F10B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(e)</w:t>
      </w:r>
      <w:r w:rsidR="00F10B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débitos são objeto de parcelamento e a </w:t>
      </w:r>
      <w:r w:rsidR="00BE7B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declarante </w:t>
      </w:r>
      <w:r w:rsidR="00F10B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está </w:t>
      </w:r>
      <w:r w:rsidR="00F10B4E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regular no parcelamento.         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 </w:t>
      </w:r>
    </w:p>
    <w:p w14:paraId="54F128EF" w14:textId="545F1F7C" w:rsidR="00E77936" w:rsidRPr="00467C83" w:rsidRDefault="00A22434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6" w:name="art39v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– Não foi 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punida com uma das seguintes sanções, pelo período que durar a penal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idade:</w:t>
      </w:r>
      <w:bookmarkStart w:id="7" w:name="art39va"/>
      <w:bookmarkEnd w:id="7"/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r w:rsidR="00E77936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a) 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suspensão de participação em licitação e impedimento de contratar com a administração;</w:t>
      </w:r>
      <w:bookmarkStart w:id="8" w:name="art39vb"/>
      <w:bookmarkEnd w:id="8"/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r w:rsidR="00E77936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b)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inidoneidade para licitar ou contratar com a administração pública;</w:t>
      </w:r>
      <w:bookmarkStart w:id="9" w:name="art39vc"/>
      <w:bookmarkEnd w:id="9"/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r w:rsidR="00E77936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c) 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prevista n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inciso II do art. 73 da Lei 13.019/2014</w:t>
      </w:r>
      <w:bookmarkStart w:id="10" w:name="art39vd"/>
      <w:bookmarkEnd w:id="10"/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r w:rsidR="00E77936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d)</w:t>
      </w:r>
      <w:r w:rsidR="00E77936"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prevista no inciso I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do art. 73 Lei 13.019/2014;</w:t>
      </w:r>
    </w:p>
    <w:p w14:paraId="42BC33F0" w14:textId="6047AFB6" w:rsidR="00E77936" w:rsidRPr="00467C83" w:rsidRDefault="00E77936" w:rsidP="00467C8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1" w:name="art39vi"/>
      <w:bookmarkEnd w:id="11"/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teve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contas de parceria julgadas irregulares ou rejeitadas por Tribunal ou Conselho de Contas de qualquer esfera da Federação, em decisão irrecorrível, nos últimos 8 (oito) anos;</w:t>
      </w:r>
    </w:p>
    <w:p w14:paraId="4921533B" w14:textId="392CC6E3" w:rsidR="00E77936" w:rsidRDefault="00E77936" w:rsidP="00BE7BA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39vii"/>
      <w:bookmarkEnd w:id="12"/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Não tem entre seus dirigentes pessoa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bookmarkStart w:id="13" w:name="art39viia"/>
      <w:bookmarkEnd w:id="13"/>
      <w:r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a)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cujas contas relativas a parcerias tenham sido julgadas irregulares ou rejeitadas por Tribunal ou Conselho de Contas de qualquer esfera da Federação, em decisão irrecorrível, nos últimos 8 (oito) anos;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bookmarkStart w:id="14" w:name="art39viib"/>
      <w:bookmarkEnd w:id="14"/>
      <w:r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b)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julgada responsável por falta grave e inabilitada para o exercício de cargo em comissão ou função de confiança, enquanto durar a inabilitação;</w:t>
      </w:r>
      <w:r w:rsid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67C83"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</w:t>
      </w:r>
      <w:bookmarkStart w:id="15" w:name="art39viic"/>
      <w:bookmarkEnd w:id="15"/>
      <w:r w:rsidRPr="00467C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c)</w:t>
      </w:r>
      <w:r w:rsidRPr="00467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considerada responsável por ato de improbidade, enquanto durarem os prazos estabelecidos </w:t>
      </w:r>
      <w:r w:rsidRPr="00467C83">
        <w:rPr>
          <w:rFonts w:ascii="Times New Roman" w:eastAsia="Times New Roman" w:hAnsi="Times New Roman" w:cs="Times New Roman"/>
          <w:sz w:val="24"/>
          <w:szCs w:val="24"/>
          <w:lang w:eastAsia="pt-BR"/>
        </w:rPr>
        <w:t>nos incisos I, II e III do art. 12 da Lei n</w:t>
      </w:r>
      <w:r w:rsidRPr="00467C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467C83">
        <w:rPr>
          <w:rFonts w:ascii="Times New Roman" w:eastAsia="Times New Roman" w:hAnsi="Times New Roman" w:cs="Times New Roman"/>
          <w:sz w:val="24"/>
          <w:szCs w:val="24"/>
          <w:lang w:eastAsia="pt-BR"/>
        </w:rPr>
        <w:t> 8.429, de 2 de junho de 1992.</w:t>
      </w:r>
    </w:p>
    <w:p w14:paraId="1E82DE7E" w14:textId="77777777" w:rsidR="00BE7BA3" w:rsidRDefault="00BE7BA3" w:rsidP="00BE7BA3">
      <w:pPr>
        <w:pStyle w:val="PargrafodaLista"/>
        <w:spacing w:before="120" w:after="120" w:line="360" w:lineRule="auto"/>
        <w:ind w:left="0" w:right="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D9E5C5F" w14:textId="77777777" w:rsidR="00BE7BA3" w:rsidRPr="00BE7BA3" w:rsidRDefault="00BE7BA3" w:rsidP="00BE7BA3">
      <w:pPr>
        <w:pStyle w:val="PargrafodaLista"/>
        <w:spacing w:before="120" w:after="120" w:line="360" w:lineRule="auto"/>
        <w:ind w:left="0" w:right="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5F4A5EC2" w14:textId="77777777" w:rsidR="00BE7BA3" w:rsidRDefault="00BE7BA3" w:rsidP="00BE7BA3">
      <w:pPr>
        <w:pStyle w:val="PargrafodaLista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32225CC" w14:textId="77777777" w:rsidR="00F10B4E" w:rsidRPr="00BE7BA3" w:rsidRDefault="00BE7BA3" w:rsidP="00BE7BA3">
      <w:pPr>
        <w:pStyle w:val="PargrafodaLista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7B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e Assinatura do Representante Legal da Instituição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Declarante</w:t>
      </w:r>
    </w:p>
    <w:sectPr w:rsidR="00F10B4E" w:rsidRPr="00BE7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6"/>
    <w:rsid w:val="00157E11"/>
    <w:rsid w:val="003D39A6"/>
    <w:rsid w:val="00467C83"/>
    <w:rsid w:val="008B4920"/>
    <w:rsid w:val="00A22434"/>
    <w:rsid w:val="00AD4F1F"/>
    <w:rsid w:val="00BE7BA3"/>
    <w:rsid w:val="00C31A56"/>
    <w:rsid w:val="00CC5A34"/>
    <w:rsid w:val="00CD2979"/>
    <w:rsid w:val="00D40FD0"/>
    <w:rsid w:val="00E77936"/>
    <w:rsid w:val="00F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9AC"/>
  <w15:docId w15:val="{EEA834B5-ECEE-46D9-81C4-52FF2A2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 corrido"/>
    <w:basedOn w:val="PargrafodaLista"/>
    <w:link w:val="textocorridoChar"/>
    <w:autoRedefine/>
    <w:qFormat/>
    <w:rsid w:val="008B4920"/>
    <w:pPr>
      <w:spacing w:before="120" w:after="120" w:line="360" w:lineRule="auto"/>
      <w:ind w:left="0" w:firstLine="1134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corridoChar">
    <w:name w:val="texto corrido Char"/>
    <w:basedOn w:val="Fontepargpadro"/>
    <w:link w:val="textocorrido"/>
    <w:rsid w:val="008B492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72"/>
    <w:qFormat/>
    <w:rsid w:val="008B492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31A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A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A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A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A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Petuco Foppa</dc:creator>
  <cp:lastModifiedBy>DPI</cp:lastModifiedBy>
  <cp:revision>4</cp:revision>
  <dcterms:created xsi:type="dcterms:W3CDTF">2016-04-20T13:05:00Z</dcterms:created>
  <dcterms:modified xsi:type="dcterms:W3CDTF">2016-04-20T17:28:00Z</dcterms:modified>
</cp:coreProperties>
</file>